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83" w:rsidRPr="008A0711" w:rsidRDefault="00422F83" w:rsidP="00422F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11">
        <w:rPr>
          <w:rFonts w:ascii="Times New Roman" w:hAnsi="Times New Roman" w:cs="Times New Roman"/>
          <w:b/>
          <w:sz w:val="28"/>
          <w:szCs w:val="28"/>
        </w:rPr>
        <w:t>OD ZORE DO MRAKA</w:t>
      </w:r>
    </w:p>
    <w:p w:rsidR="00422F83" w:rsidRPr="008A0711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A0711">
        <w:rPr>
          <w:rFonts w:ascii="Times New Roman" w:hAnsi="Times New Roman" w:cs="Times New Roman"/>
          <w:sz w:val="28"/>
          <w:szCs w:val="28"/>
        </w:rPr>
        <w:t xml:space="preserve">Ker se </w:t>
      </w:r>
      <w:r w:rsidRPr="008A0711">
        <w:rPr>
          <w:rFonts w:ascii="Times New Roman" w:hAnsi="Times New Roman" w:cs="Times New Roman"/>
          <w:b/>
          <w:sz w:val="28"/>
          <w:szCs w:val="28"/>
        </w:rPr>
        <w:t>Zemlja vrti</w:t>
      </w:r>
      <w:r w:rsidRPr="008A0711">
        <w:rPr>
          <w:rFonts w:ascii="Times New Roman" w:hAnsi="Times New Roman" w:cs="Times New Roman"/>
          <w:sz w:val="28"/>
          <w:szCs w:val="28"/>
        </w:rPr>
        <w:t xml:space="preserve">, se </w:t>
      </w:r>
      <w:r w:rsidRPr="008A0711">
        <w:rPr>
          <w:rFonts w:ascii="Times New Roman" w:hAnsi="Times New Roman" w:cs="Times New Roman"/>
          <w:b/>
          <w:sz w:val="28"/>
          <w:szCs w:val="28"/>
        </w:rPr>
        <w:t>noč in dan menjavata</w:t>
      </w:r>
      <w:r w:rsidRPr="008A0711">
        <w:rPr>
          <w:rFonts w:ascii="Times New Roman" w:hAnsi="Times New Roman" w:cs="Times New Roman"/>
          <w:sz w:val="28"/>
          <w:szCs w:val="28"/>
        </w:rPr>
        <w:t xml:space="preserve">. Zemlja se v </w:t>
      </w:r>
      <w:r w:rsidRPr="008A0711">
        <w:rPr>
          <w:rFonts w:ascii="Times New Roman" w:hAnsi="Times New Roman" w:cs="Times New Roman"/>
          <w:b/>
          <w:sz w:val="28"/>
          <w:szCs w:val="28"/>
        </w:rPr>
        <w:t>enem dnevu</w:t>
      </w:r>
      <w:r w:rsidRPr="008A0711">
        <w:rPr>
          <w:rFonts w:ascii="Times New Roman" w:hAnsi="Times New Roman" w:cs="Times New Roman"/>
          <w:sz w:val="28"/>
          <w:szCs w:val="28"/>
        </w:rPr>
        <w:t xml:space="preserve">, to je v 24 urah, zavrti </w:t>
      </w:r>
      <w:r w:rsidRPr="008A0711">
        <w:rPr>
          <w:rFonts w:ascii="Times New Roman" w:hAnsi="Times New Roman" w:cs="Times New Roman"/>
          <w:b/>
          <w:sz w:val="28"/>
          <w:szCs w:val="28"/>
        </w:rPr>
        <w:t>enkrat okrog svoje osi</w:t>
      </w:r>
      <w:r w:rsidRPr="008A0711">
        <w:rPr>
          <w:rFonts w:ascii="Times New Roman" w:hAnsi="Times New Roman" w:cs="Times New Roman"/>
          <w:sz w:val="28"/>
          <w:szCs w:val="28"/>
        </w:rPr>
        <w:t xml:space="preserve">. Del Zemlje, ki je obrnjen stran od Sonca, ima </w:t>
      </w:r>
      <w:r w:rsidRPr="008A0711">
        <w:rPr>
          <w:rFonts w:ascii="Times New Roman" w:hAnsi="Times New Roman" w:cs="Times New Roman"/>
          <w:b/>
          <w:sz w:val="28"/>
          <w:szCs w:val="28"/>
        </w:rPr>
        <w:t>noč</w:t>
      </w:r>
      <w:r w:rsidRPr="008A0711">
        <w:rPr>
          <w:rFonts w:ascii="Times New Roman" w:hAnsi="Times New Roman" w:cs="Times New Roman"/>
          <w:sz w:val="28"/>
          <w:szCs w:val="28"/>
        </w:rPr>
        <w:t xml:space="preserve">, drugi del Zemlje pa </w:t>
      </w:r>
      <w:r w:rsidRPr="008A0711">
        <w:rPr>
          <w:rFonts w:ascii="Times New Roman" w:hAnsi="Times New Roman" w:cs="Times New Roman"/>
          <w:b/>
          <w:sz w:val="28"/>
          <w:szCs w:val="28"/>
        </w:rPr>
        <w:t>dan</w:t>
      </w:r>
      <w:r w:rsidRPr="008A0711">
        <w:rPr>
          <w:rFonts w:ascii="Times New Roman" w:hAnsi="Times New Roman" w:cs="Times New Roman"/>
          <w:sz w:val="28"/>
          <w:szCs w:val="28"/>
        </w:rPr>
        <w:t xml:space="preserve">. Med temnim in svetlim delom dneva je </w:t>
      </w:r>
      <w:r w:rsidRPr="008A0711">
        <w:rPr>
          <w:rFonts w:ascii="Times New Roman" w:hAnsi="Times New Roman" w:cs="Times New Roman"/>
          <w:b/>
          <w:sz w:val="28"/>
          <w:szCs w:val="28"/>
        </w:rPr>
        <w:t>mrak</w:t>
      </w:r>
      <w:r w:rsidRPr="008A0711">
        <w:rPr>
          <w:rFonts w:ascii="Times New Roman" w:hAnsi="Times New Roman" w:cs="Times New Roman"/>
          <w:sz w:val="28"/>
          <w:szCs w:val="28"/>
        </w:rPr>
        <w:t>.</w:t>
      </w:r>
    </w:p>
    <w:p w:rsidR="00422F83" w:rsidRPr="008A0711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A0711">
        <w:rPr>
          <w:rFonts w:ascii="Times New Roman" w:hAnsi="Times New Roman" w:cs="Times New Roman"/>
          <w:sz w:val="28"/>
          <w:szCs w:val="28"/>
        </w:rPr>
        <w:t xml:space="preserve">Dan, mrak in noč se razlikujejo po </w:t>
      </w:r>
      <w:r w:rsidRPr="008A0711">
        <w:rPr>
          <w:rFonts w:ascii="Times New Roman" w:hAnsi="Times New Roman" w:cs="Times New Roman"/>
          <w:b/>
          <w:sz w:val="28"/>
          <w:szCs w:val="28"/>
        </w:rPr>
        <w:t>osvetljenosti</w:t>
      </w:r>
      <w:r w:rsidRPr="008A0711">
        <w:rPr>
          <w:rFonts w:ascii="Times New Roman" w:hAnsi="Times New Roman" w:cs="Times New Roman"/>
          <w:sz w:val="28"/>
          <w:szCs w:val="28"/>
        </w:rPr>
        <w:t>. (Včasih je podnevi tako temačno kakor ob mraku. Ob meglenih, deževnih dneh je osvetljenost slabša in zdi se, da traja mrak veliko dlje kot sicer.)</w:t>
      </w:r>
    </w:p>
    <w:p w:rsidR="00422F83" w:rsidRPr="008A0711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A0711">
        <w:rPr>
          <w:rFonts w:ascii="Times New Roman" w:hAnsi="Times New Roman" w:cs="Times New Roman"/>
          <w:sz w:val="28"/>
          <w:szCs w:val="28"/>
        </w:rPr>
        <w:t>Ker se svetloba širi v ravnih črtah, Sonce osvetljuje Luno le z ene strani. Luna kroži okoli Zemlje, zato vidimo na nebu različno osvetljeno Luno (zadnji krajec, ščip - polna luna, mlaj – prazna luna, prvi krajec).</w:t>
      </w:r>
    </w:p>
    <w:p w:rsidR="00422F83" w:rsidRPr="008A0711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A0711">
        <w:rPr>
          <w:rFonts w:ascii="Times New Roman" w:hAnsi="Times New Roman" w:cs="Times New Roman"/>
          <w:sz w:val="28"/>
          <w:szCs w:val="28"/>
        </w:rPr>
        <w:t>Svetlobo zaznamo z očmi, njena zavestna zaznava pa se zgodi v možganih.</w:t>
      </w:r>
    </w:p>
    <w:p w:rsidR="00422F83" w:rsidRPr="008A0711" w:rsidRDefault="00422F83" w:rsidP="00422F83">
      <w:pPr>
        <w:rPr>
          <w:rFonts w:ascii="Times New Roman" w:hAnsi="Times New Roman" w:cs="Times New Roman"/>
          <w:sz w:val="28"/>
          <w:szCs w:val="28"/>
        </w:rPr>
      </w:pPr>
    </w:p>
    <w:p w:rsidR="00422F83" w:rsidRPr="008A0711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A0711">
        <w:rPr>
          <w:rFonts w:ascii="Times New Roman" w:hAnsi="Times New Roman" w:cs="Times New Roman"/>
          <w:b/>
          <w:sz w:val="28"/>
          <w:szCs w:val="28"/>
        </w:rPr>
        <w:t>Razloži.</w:t>
      </w:r>
      <w:r w:rsidRPr="008A0711">
        <w:rPr>
          <w:rFonts w:ascii="Times New Roman" w:hAnsi="Times New Roman" w:cs="Times New Roman"/>
          <w:sz w:val="28"/>
          <w:szCs w:val="28"/>
        </w:rPr>
        <w:t xml:space="preserve"> Kaj pomeni, ko rečemo, da gredo nekateri ljudje s« kuram spat«?</w:t>
      </w:r>
    </w:p>
    <w:p w:rsidR="00422F83" w:rsidRPr="008A0711" w:rsidRDefault="00A339B8" w:rsidP="00422F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711">
        <w:rPr>
          <w:rFonts w:ascii="Times New Roman" w:hAnsi="Times New Roman" w:cs="Times New Roman"/>
          <w:b/>
          <w:color w:val="FF0000"/>
          <w:sz w:val="28"/>
          <w:szCs w:val="28"/>
        </w:rPr>
        <w:t>Ti ljudje gredo zelo zgodaj spat. Tudi kokoši se zgodaj odpravijo k počitku.</w:t>
      </w:r>
    </w:p>
    <w:p w:rsidR="00422F83" w:rsidRPr="008A0711" w:rsidRDefault="00422F83" w:rsidP="00422F83">
      <w:pPr>
        <w:rPr>
          <w:rFonts w:ascii="Times New Roman" w:hAnsi="Times New Roman" w:cs="Times New Roman"/>
          <w:b/>
          <w:sz w:val="28"/>
          <w:szCs w:val="28"/>
        </w:rPr>
      </w:pPr>
      <w:r w:rsidRPr="008A07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F83" w:rsidRPr="008A0711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A0711">
        <w:rPr>
          <w:rFonts w:ascii="Times New Roman" w:hAnsi="Times New Roman" w:cs="Times New Roman"/>
          <w:sz w:val="28"/>
          <w:szCs w:val="28"/>
        </w:rPr>
        <w:t>Kaj razumeš pod besedno zvezo SVETLOBNO ONESNAŽENJE?</w:t>
      </w:r>
    </w:p>
    <w:p w:rsidR="00422F83" w:rsidRPr="008A0711" w:rsidRDefault="00A339B8" w:rsidP="00422F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711">
        <w:rPr>
          <w:rFonts w:ascii="Times New Roman" w:hAnsi="Times New Roman" w:cs="Times New Roman"/>
          <w:b/>
          <w:color w:val="FF0000"/>
          <w:sz w:val="28"/>
          <w:szCs w:val="28"/>
        </w:rPr>
        <w:t>Javna razsvetljava, novoletne lučke, luči, ki svetijo ponoči okrog naših domov – vse to vpliva na svetlobno onesnaževanje.</w:t>
      </w:r>
      <w:r w:rsidR="00422F83" w:rsidRPr="008A07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22F83" w:rsidRPr="008A0711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A0711">
        <w:rPr>
          <w:rFonts w:ascii="Times New Roman" w:hAnsi="Times New Roman" w:cs="Times New Roman"/>
          <w:sz w:val="28"/>
          <w:szCs w:val="28"/>
        </w:rPr>
        <w:t>Na kaj moraš paziti, kadar v mraku ali ponoči hodiš po neosvetljeni cesti? Kako poskrbiš, da te vozniki pravočasno opazijo?</w:t>
      </w:r>
    </w:p>
    <w:p w:rsidR="00A339B8" w:rsidRPr="008A0711" w:rsidRDefault="00A339B8" w:rsidP="00422F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A07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Oblečena imam svetla oblačila, na oblačilih in čevljih imam odsevnike, po možnosti svetim z žepno svetilko, nosim kresničko, </w:t>
      </w:r>
      <w:r w:rsidR="008A0711" w:rsidRPr="008A0711">
        <w:rPr>
          <w:rFonts w:ascii="Times New Roman" w:hAnsi="Times New Roman" w:cs="Times New Roman"/>
          <w:b/>
          <w:color w:val="FF0000"/>
          <w:sz w:val="28"/>
          <w:szCs w:val="28"/>
        </w:rPr>
        <w:t>hodim ob robu ceste, po levi strani.</w:t>
      </w:r>
    </w:p>
    <w:p w:rsidR="00422F83" w:rsidRPr="008A0711" w:rsidRDefault="00422F83" w:rsidP="00422F83">
      <w:pPr>
        <w:rPr>
          <w:rFonts w:ascii="Times New Roman" w:hAnsi="Times New Roman" w:cs="Times New Roman"/>
          <w:sz w:val="28"/>
          <w:szCs w:val="28"/>
        </w:rPr>
      </w:pPr>
      <w:r w:rsidRPr="008A0711">
        <w:rPr>
          <w:rFonts w:ascii="Times New Roman" w:hAnsi="Times New Roman" w:cs="Times New Roman"/>
          <w:sz w:val="28"/>
          <w:szCs w:val="28"/>
        </w:rPr>
        <w:t>V gledališču znajo spretno pokazati le tisto, kar je pomembno. Kako naredijo, da ne vidimo, kam in kako so izginili igralci?</w:t>
      </w:r>
    </w:p>
    <w:p w:rsidR="00B4022E" w:rsidRPr="008A0711" w:rsidRDefault="008A0711">
      <w:pPr>
        <w:rPr>
          <w:b/>
          <w:color w:val="FF0000"/>
          <w:sz w:val="28"/>
          <w:szCs w:val="28"/>
        </w:rPr>
      </w:pPr>
      <w:r w:rsidRPr="008A0711">
        <w:rPr>
          <w:rFonts w:ascii="Times New Roman" w:hAnsi="Times New Roman" w:cs="Times New Roman"/>
          <w:b/>
          <w:color w:val="FF0000"/>
          <w:sz w:val="28"/>
          <w:szCs w:val="28"/>
        </w:rPr>
        <w:t>V gledališču so zaposleni ljudje, ki se poklicno ukvarjajo z razsvetljavo. Osvetlijo tisti del odra, kar je v danem trenutku pomembno.</w:t>
      </w:r>
      <w:bookmarkStart w:id="0" w:name="_GoBack"/>
      <w:bookmarkEnd w:id="0"/>
    </w:p>
    <w:sectPr w:rsidR="00B4022E" w:rsidRPr="008A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83"/>
    <w:rsid w:val="00422F83"/>
    <w:rsid w:val="008A0711"/>
    <w:rsid w:val="00A339B8"/>
    <w:rsid w:val="00B4022E"/>
    <w:rsid w:val="00B9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F953"/>
  <w15:chartTrackingRefBased/>
  <w15:docId w15:val="{4B8163CA-2A5F-46A7-9F44-0C8D3813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F8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2020-03-17T19:47:00Z</dcterms:created>
  <dcterms:modified xsi:type="dcterms:W3CDTF">2020-03-17T19:47:00Z</dcterms:modified>
</cp:coreProperties>
</file>