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E25" w:rsidRPr="00C967C4" w:rsidRDefault="00C75F56">
      <w:pPr>
        <w:rPr>
          <w:rFonts w:ascii="Verdana" w:hAnsi="Verdana"/>
          <w:sz w:val="28"/>
          <w:szCs w:val="28"/>
        </w:rPr>
      </w:pPr>
      <w:r w:rsidRPr="00C967C4">
        <w:rPr>
          <w:rFonts w:ascii="Verdana" w:hAnsi="Verdana"/>
          <w:sz w:val="28"/>
          <w:szCs w:val="28"/>
        </w:rPr>
        <w:t>GIBANJE</w:t>
      </w:r>
    </w:p>
    <w:p w:rsidR="00C75F56" w:rsidRPr="00C967C4" w:rsidRDefault="00C75F56">
      <w:pPr>
        <w:rPr>
          <w:rFonts w:ascii="Verdana" w:hAnsi="Verdana"/>
          <w:sz w:val="28"/>
          <w:szCs w:val="28"/>
        </w:rPr>
      </w:pPr>
    </w:p>
    <w:p w:rsidR="00C75F56" w:rsidRPr="00C967C4" w:rsidRDefault="00C75F56">
      <w:pPr>
        <w:rPr>
          <w:rFonts w:ascii="Verdana" w:hAnsi="Verdana"/>
          <w:sz w:val="28"/>
          <w:szCs w:val="28"/>
        </w:rPr>
      </w:pPr>
      <w:r w:rsidRPr="00C967C4">
        <w:rPr>
          <w:rFonts w:ascii="Verdana" w:hAnsi="Verdana"/>
          <w:sz w:val="28"/>
          <w:szCs w:val="28"/>
        </w:rPr>
        <w:t>Različne naprave in vozila delujejo različno. Gradbeni stroji so sestavljeni iz različnih sestavnih delov. Sestavni del bagra je bagrsk</w:t>
      </w:r>
      <w:r w:rsidR="003B74BA">
        <w:rPr>
          <w:rFonts w:ascii="Verdana" w:hAnsi="Verdana"/>
          <w:sz w:val="28"/>
          <w:szCs w:val="28"/>
        </w:rPr>
        <w:t>a ročica, ki deluje podobno kot</w:t>
      </w:r>
      <w:r w:rsidRPr="00C967C4">
        <w:rPr>
          <w:rFonts w:ascii="Verdana" w:hAnsi="Verdana"/>
          <w:sz w:val="28"/>
          <w:szCs w:val="28"/>
        </w:rPr>
        <w:t xml:space="preserve"> roka</w:t>
      </w:r>
      <w:r w:rsidR="003B74BA">
        <w:rPr>
          <w:rFonts w:ascii="Verdana" w:hAnsi="Verdana"/>
          <w:sz w:val="28"/>
          <w:szCs w:val="28"/>
        </w:rPr>
        <w:t xml:space="preserve"> človeka</w:t>
      </w:r>
      <w:r w:rsidRPr="00C967C4">
        <w:rPr>
          <w:rFonts w:ascii="Verdana" w:hAnsi="Verdana"/>
          <w:sz w:val="28"/>
          <w:szCs w:val="28"/>
        </w:rPr>
        <w:t xml:space="preserve">. </w:t>
      </w:r>
    </w:p>
    <w:p w:rsidR="00C75F56" w:rsidRPr="00C967C4" w:rsidRDefault="00C75F56" w:rsidP="00C75F56">
      <w:pPr>
        <w:rPr>
          <w:rFonts w:ascii="Verdana" w:hAnsi="Verdana"/>
          <w:sz w:val="28"/>
          <w:szCs w:val="28"/>
        </w:rPr>
      </w:pPr>
      <w:r w:rsidRPr="00C967C4">
        <w:rPr>
          <w:rFonts w:ascii="Verdana" w:hAnsi="Verdana"/>
          <w:sz w:val="28"/>
          <w:szCs w:val="28"/>
        </w:rPr>
        <w:t xml:space="preserve">Lahko se </w:t>
      </w:r>
      <w:r w:rsidRPr="00C967C4">
        <w:rPr>
          <w:rFonts w:ascii="Verdana" w:hAnsi="Verdana"/>
          <w:b/>
          <w:sz w:val="28"/>
          <w:szCs w:val="28"/>
        </w:rPr>
        <w:t>premikajo v celoti</w:t>
      </w:r>
      <w:r w:rsidRPr="00C967C4">
        <w:rPr>
          <w:rFonts w:ascii="Verdana" w:hAnsi="Verdana"/>
          <w:sz w:val="28"/>
          <w:szCs w:val="28"/>
        </w:rPr>
        <w:t xml:space="preserve"> (se pelje</w:t>
      </w:r>
      <w:r w:rsidRPr="00C967C4">
        <w:rPr>
          <w:rFonts w:ascii="Verdana" w:hAnsi="Verdana"/>
          <w:sz w:val="28"/>
          <w:szCs w:val="28"/>
        </w:rPr>
        <w:t>jo</w:t>
      </w:r>
      <w:r w:rsidRPr="00C967C4">
        <w:rPr>
          <w:rFonts w:ascii="Verdana" w:hAnsi="Verdana"/>
          <w:sz w:val="28"/>
          <w:szCs w:val="28"/>
        </w:rPr>
        <w:t xml:space="preserve">). </w:t>
      </w:r>
    </w:p>
    <w:p w:rsidR="00C75F56" w:rsidRPr="00C967C4" w:rsidRDefault="00C75F56" w:rsidP="00C75F56">
      <w:pPr>
        <w:rPr>
          <w:rFonts w:ascii="Verdana" w:hAnsi="Verdana"/>
          <w:sz w:val="28"/>
          <w:szCs w:val="28"/>
        </w:rPr>
      </w:pPr>
      <w:r w:rsidRPr="00C967C4">
        <w:rPr>
          <w:rFonts w:ascii="Verdana" w:hAnsi="Verdana"/>
          <w:sz w:val="28"/>
          <w:szCs w:val="28"/>
        </w:rPr>
        <w:t xml:space="preserve">Lahko se </w:t>
      </w:r>
      <w:r w:rsidRPr="00C967C4">
        <w:rPr>
          <w:rFonts w:ascii="Verdana" w:hAnsi="Verdana"/>
          <w:b/>
          <w:sz w:val="28"/>
          <w:szCs w:val="28"/>
        </w:rPr>
        <w:t>premika samo sestavni del stroja</w:t>
      </w:r>
      <w:r w:rsidRPr="00C967C4">
        <w:rPr>
          <w:rFonts w:ascii="Verdana" w:hAnsi="Verdana"/>
          <w:sz w:val="28"/>
          <w:szCs w:val="28"/>
        </w:rPr>
        <w:t xml:space="preserve"> (bagrska ročica z žlico koplje)</w:t>
      </w:r>
      <w:r w:rsidRPr="00C967C4">
        <w:rPr>
          <w:rFonts w:ascii="Verdana" w:hAnsi="Verdana"/>
          <w:sz w:val="28"/>
          <w:szCs w:val="28"/>
        </w:rPr>
        <w:t xml:space="preserve">. </w:t>
      </w:r>
    </w:p>
    <w:p w:rsidR="00C75F56" w:rsidRPr="00C967C4" w:rsidRDefault="00C75F56" w:rsidP="00C75F56">
      <w:pPr>
        <w:rPr>
          <w:rFonts w:ascii="Verdana" w:hAnsi="Verdana"/>
          <w:sz w:val="28"/>
          <w:szCs w:val="28"/>
        </w:rPr>
      </w:pPr>
      <w:r w:rsidRPr="00C967C4">
        <w:rPr>
          <w:rFonts w:ascii="Verdana" w:hAnsi="Verdana"/>
          <w:sz w:val="28"/>
          <w:szCs w:val="28"/>
        </w:rPr>
        <w:t xml:space="preserve">Kadar se stroj ali naprava </w:t>
      </w:r>
      <w:r w:rsidRPr="00C967C4">
        <w:rPr>
          <w:rFonts w:ascii="Verdana" w:hAnsi="Verdana"/>
          <w:b/>
          <w:sz w:val="28"/>
          <w:szCs w:val="28"/>
        </w:rPr>
        <w:t>ne giblje</w:t>
      </w:r>
      <w:r w:rsidRPr="00C967C4">
        <w:rPr>
          <w:rFonts w:ascii="Verdana" w:hAnsi="Verdana"/>
          <w:sz w:val="28"/>
          <w:szCs w:val="28"/>
        </w:rPr>
        <w:t xml:space="preserve">, rečemo, da </w:t>
      </w:r>
      <w:r w:rsidRPr="00C967C4">
        <w:rPr>
          <w:rFonts w:ascii="Verdana" w:hAnsi="Verdana"/>
          <w:b/>
          <w:sz w:val="28"/>
          <w:szCs w:val="28"/>
        </w:rPr>
        <w:t>miruje</w:t>
      </w:r>
      <w:r w:rsidRPr="00C967C4">
        <w:rPr>
          <w:rFonts w:ascii="Verdana" w:hAnsi="Verdana"/>
          <w:sz w:val="28"/>
          <w:szCs w:val="28"/>
        </w:rPr>
        <w:t xml:space="preserve">. </w:t>
      </w:r>
    </w:p>
    <w:p w:rsidR="00C75F56" w:rsidRPr="00C967C4" w:rsidRDefault="00C75F56" w:rsidP="00C75F56">
      <w:pPr>
        <w:rPr>
          <w:rFonts w:ascii="Verdana" w:hAnsi="Verdana"/>
          <w:sz w:val="28"/>
          <w:szCs w:val="28"/>
        </w:rPr>
      </w:pPr>
      <w:r w:rsidRPr="00C967C4">
        <w:rPr>
          <w:rFonts w:ascii="Verdana" w:hAnsi="Verdana"/>
          <w:sz w:val="28"/>
          <w:szCs w:val="28"/>
        </w:rPr>
        <w:t xml:space="preserve">Tudi človek </w:t>
      </w:r>
      <w:r w:rsidRPr="00C967C4">
        <w:rPr>
          <w:rFonts w:ascii="Verdana" w:hAnsi="Verdana"/>
          <w:b/>
          <w:sz w:val="28"/>
          <w:szCs w:val="28"/>
        </w:rPr>
        <w:t>miruje, kadar čepi, sedi  ali stoji pri miru.</w:t>
      </w:r>
      <w:r w:rsidRPr="00C967C4">
        <w:rPr>
          <w:rFonts w:ascii="Verdana" w:hAnsi="Verdana"/>
          <w:sz w:val="28"/>
          <w:szCs w:val="28"/>
        </w:rPr>
        <w:t xml:space="preserve"> </w:t>
      </w:r>
    </w:p>
    <w:p w:rsidR="00C75F56" w:rsidRDefault="00C75F56"/>
    <w:p w:rsidR="00C967C4" w:rsidRDefault="00C967C4">
      <w:pPr>
        <w:rPr>
          <w:rFonts w:ascii="Verdana" w:hAnsi="Verdana"/>
          <w:sz w:val="28"/>
        </w:rPr>
      </w:pPr>
      <w:r w:rsidRPr="003B74BA">
        <w:rPr>
          <w:rFonts w:ascii="Verdana" w:hAnsi="Verdana"/>
          <w:b/>
          <w:sz w:val="28"/>
        </w:rPr>
        <w:t>Za seboj puščamo različne sledi.</w:t>
      </w:r>
      <w:r w:rsidRPr="00C967C4">
        <w:rPr>
          <w:rFonts w:ascii="Verdana" w:hAnsi="Verdana"/>
          <w:sz w:val="28"/>
        </w:rPr>
        <w:t xml:space="preserve"> </w:t>
      </w:r>
      <w:r w:rsidR="003B74BA">
        <w:rPr>
          <w:rFonts w:ascii="Verdana" w:hAnsi="Verdana"/>
          <w:sz w:val="28"/>
        </w:rPr>
        <w:t xml:space="preserve">Poveži. </w:t>
      </w:r>
      <w:bookmarkStart w:id="0" w:name="_GoBack"/>
      <w:bookmarkEnd w:id="0"/>
    </w:p>
    <w:p w:rsidR="00C967C4" w:rsidRPr="00C967C4" w:rsidRDefault="003B74BA">
      <w:pPr>
        <w:rPr>
          <w:rFonts w:ascii="Verdana" w:hAnsi="Verdana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332740</wp:posOffset>
            </wp:positionV>
            <wp:extent cx="1485900" cy="988695"/>
            <wp:effectExtent l="0" t="0" r="0" b="1905"/>
            <wp:wrapNone/>
            <wp:docPr id="7" name="Slika 7" descr="C:\Users\Uporabnik\AppData\Local\Microsoft\Windows\INetCache\Content.MSO\B14709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MSO\B14709C1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7C4" w:rsidRDefault="003B74BA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3655060</wp:posOffset>
            </wp:positionV>
            <wp:extent cx="1638300" cy="1089660"/>
            <wp:effectExtent l="0" t="0" r="0" b="0"/>
            <wp:wrapNone/>
            <wp:docPr id="9" name="Slika 9" descr="C:\Users\Uporabnik\AppData\Local\Microsoft\Windows\INetCache\Content.MSO\F5B7C3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MSO\F5B7C3B3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4119881</wp:posOffset>
            </wp:positionH>
            <wp:positionV relativeFrom="paragraph">
              <wp:posOffset>2283460</wp:posOffset>
            </wp:positionV>
            <wp:extent cx="1205230" cy="1097575"/>
            <wp:effectExtent l="0" t="0" r="0" b="7620"/>
            <wp:wrapNone/>
            <wp:docPr id="8" name="Slika 8" descr="C:\Users\Uporabnik\AppData\Local\Microsoft\Windows\INetCache\Content.MSO\C314FA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INetCache\Content.MSO\C314FA0C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89" cy="10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1245235</wp:posOffset>
            </wp:positionV>
            <wp:extent cx="1952625" cy="857250"/>
            <wp:effectExtent l="0" t="0" r="9525" b="0"/>
            <wp:wrapNone/>
            <wp:docPr id="3" name="Slika 3" descr="Zakaj letalo leti - Letalstvo in vesolje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kaj letalo leti - Letalstvo in vesolje - 20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r="11539" b="53608"/>
                    <a:stretch/>
                  </pic:blipFill>
                  <pic:spPr bwMode="auto">
                    <a:xfrm>
                      <a:off x="0" y="0"/>
                      <a:ext cx="19526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1249045</wp:posOffset>
            </wp:positionV>
            <wp:extent cx="933450" cy="920115"/>
            <wp:effectExtent l="0" t="0" r="0" b="0"/>
            <wp:wrapNone/>
            <wp:docPr id="4" name="Slika 4" descr="Sledi v pesku – Biologika nova medi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edi v pesku – Biologika nova medicin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0" t="17857" r="14333"/>
                    <a:stretch/>
                  </pic:blipFill>
                  <pic:spPr bwMode="auto">
                    <a:xfrm>
                      <a:off x="0" y="0"/>
                      <a:ext cx="93345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52819</wp:posOffset>
            </wp:positionH>
            <wp:positionV relativeFrom="paragraph">
              <wp:posOffset>2445385</wp:posOffset>
            </wp:positionV>
            <wp:extent cx="1019175" cy="901166"/>
            <wp:effectExtent l="0" t="0" r="0" b="0"/>
            <wp:wrapNone/>
            <wp:docPr id="5" name="Slika 5" descr="C:\Users\Uporabnik\AppData\Local\Microsoft\Windows\INetCache\Content.MSO\2F6B0A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MSO\2F6B0A3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7" r="12000"/>
                    <a:stretch/>
                  </pic:blipFill>
                  <pic:spPr bwMode="auto">
                    <a:xfrm>
                      <a:off x="0" y="0"/>
                      <a:ext cx="1019175" cy="9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3731260</wp:posOffset>
            </wp:positionV>
            <wp:extent cx="1013460" cy="1085850"/>
            <wp:effectExtent l="0" t="0" r="0" b="0"/>
            <wp:wrapNone/>
            <wp:docPr id="6" name="Slika 6" descr="Svetujemo: menjava zimskih gum - Nasveti - Avto Mag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vetujemo: menjava zimskih gum - Nasveti - Avto Magaz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4BA">
        <w:rPr>
          <w:noProof/>
          <w:lang w:eastAsia="sl-SI"/>
        </w:rPr>
        <w:t xml:space="preserve"> </w:t>
      </w:r>
      <w:r w:rsidR="00C967C4">
        <w:rPr>
          <w:noProof/>
          <w:lang w:eastAsia="sl-SI"/>
        </w:rPr>
        <w:drawing>
          <wp:inline distT="0" distB="0" distL="0" distR="0" wp14:anchorId="0A634E12" wp14:editId="73E45DBF">
            <wp:extent cx="990600" cy="964254"/>
            <wp:effectExtent l="0" t="0" r="0" b="7620"/>
            <wp:docPr id="2" name="Slika 2" descr="C:\Users\Uporabnik\AppData\Local\Microsoft\Windows\INetCache\Content.MSO\2BAEDD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MSO\2BAEDDA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36"/>
                    <a:stretch/>
                  </pic:blipFill>
                  <pic:spPr bwMode="auto">
                    <a:xfrm>
                      <a:off x="0" y="0"/>
                      <a:ext cx="998483" cy="9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7C4" w:rsidRPr="00C967C4">
        <w:rPr>
          <w:noProof/>
          <w:lang w:eastAsia="sl-SI"/>
        </w:rPr>
        <w:t xml:space="preserve"> </w:t>
      </w:r>
    </w:p>
    <w:sectPr w:rsidR="00C96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F56"/>
    <w:rsid w:val="003B74BA"/>
    <w:rsid w:val="00C75F56"/>
    <w:rsid w:val="00C967C4"/>
    <w:rsid w:val="00F1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5A92A"/>
  <w15:chartTrackingRefBased/>
  <w15:docId w15:val="{AF30F12C-3FAF-4CF8-9B25-6C9AB919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2020-05-07T09:14:00Z</dcterms:created>
  <dcterms:modified xsi:type="dcterms:W3CDTF">2020-05-07T09:53:00Z</dcterms:modified>
</cp:coreProperties>
</file>